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96" w:rsidRDefault="00D71AC9" w:rsidP="00D71AC9">
      <w:pPr>
        <w:jc w:val="center"/>
        <w:rPr>
          <w:sz w:val="32"/>
          <w:szCs w:val="32"/>
        </w:rPr>
      </w:pPr>
      <w:r w:rsidRPr="00D71AC9">
        <w:rPr>
          <w:sz w:val="32"/>
          <w:szCs w:val="32"/>
        </w:rPr>
        <w:t>TMO</w:t>
      </w:r>
      <w:r w:rsidR="00537607">
        <w:rPr>
          <w:sz w:val="32"/>
          <w:szCs w:val="32"/>
        </w:rPr>
        <w:t xml:space="preserve"> ARPA VE MISIR SATIŞI</w:t>
      </w:r>
      <w:r w:rsidRPr="00D71AC9">
        <w:rPr>
          <w:sz w:val="32"/>
          <w:szCs w:val="32"/>
        </w:rPr>
        <w:t xml:space="preserve"> DUYURU</w:t>
      </w:r>
      <w:r w:rsidR="00537607">
        <w:rPr>
          <w:sz w:val="32"/>
          <w:szCs w:val="32"/>
        </w:rPr>
        <w:t>SU</w:t>
      </w:r>
    </w:p>
    <w:p w:rsidR="00D71AC9" w:rsidRDefault="00D71AC9" w:rsidP="00D71A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  </w:t>
      </w:r>
    </w:p>
    <w:p w:rsidR="00D71AC9" w:rsidRPr="00D71AC9" w:rsidRDefault="00D71AC9" w:rsidP="00D71AC9">
      <w:pPr>
        <w:rPr>
          <w:sz w:val="32"/>
          <w:szCs w:val="32"/>
        </w:rPr>
      </w:pPr>
      <w:r w:rsidRPr="00D71AC9">
        <w:rPr>
          <w:noProof/>
          <w:sz w:val="32"/>
          <w:szCs w:val="32"/>
          <w:lang w:eastAsia="tr-TR"/>
        </w:rPr>
        <w:drawing>
          <wp:inline distT="0" distB="0" distL="0" distR="0">
            <wp:extent cx="4752975" cy="1295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AC9" w:rsidRPr="00D7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9"/>
    <w:rsid w:val="00537607"/>
    <w:rsid w:val="00D60396"/>
    <w:rsid w:val="00D7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47FA1-332D-41A8-95F6-E9D617F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2017-12-04T08:19:00Z</dcterms:created>
  <dcterms:modified xsi:type="dcterms:W3CDTF">2017-12-04T08:21:00Z</dcterms:modified>
</cp:coreProperties>
</file>